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88" w:rsidRDefault="00E167AB">
      <w:pPr>
        <w:snapToGrid w:val="0"/>
        <w:spacing w:before="180" w:after="180"/>
        <w:jc w:val="center"/>
      </w:pPr>
      <w:r w:rsidRPr="00E167AB">
        <w:rPr>
          <w:rFonts w:ascii="標楷體" w:eastAsia="標楷體" w:hAnsi="標楷體" w:cs="Times New Roman"/>
          <w:color w:val="000000" w:themeColor="text1"/>
          <w:sz w:val="36"/>
          <w:szCs w:val="36"/>
        </w:rPr>
        <w:t>麥寮鄉</w:t>
      </w:r>
      <w:r w:rsidR="00404E15">
        <w:rPr>
          <w:rFonts w:ascii="標楷體" w:eastAsia="標楷體" w:hAnsi="標楷體"/>
          <w:sz w:val="36"/>
          <w:szCs w:val="36"/>
        </w:rPr>
        <w:t>環境保護預算</w:t>
      </w:r>
      <w:bookmarkStart w:id="0" w:name="_GoBack"/>
      <w:bookmarkEnd w:id="0"/>
      <w:r w:rsidR="00B035E7">
        <w:rPr>
          <w:rFonts w:ascii="標楷體" w:eastAsia="標楷體" w:hAnsi="標楷體"/>
          <w:sz w:val="36"/>
          <w:szCs w:val="36"/>
        </w:rPr>
        <w:t>編製說明</w:t>
      </w:r>
    </w:p>
    <w:p w:rsidR="003A2A88" w:rsidRDefault="00836C9A" w:rsidP="0067693F">
      <w:pPr>
        <w:tabs>
          <w:tab w:val="left" w:pos="2160"/>
        </w:tabs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</w:t>
      </w:r>
      <w:r w:rsidR="00B035E7">
        <w:rPr>
          <w:rFonts w:ascii="標楷體" w:eastAsia="標楷體" w:hAnsi="標楷體"/>
          <w:sz w:val="32"/>
          <w:szCs w:val="32"/>
        </w:rPr>
        <w:t>統計範圍及對象：</w:t>
      </w:r>
      <w:r w:rsidR="005F5F34">
        <w:rPr>
          <w:rFonts w:ascii="標楷體" w:eastAsia="標楷體" w:hAnsi="標楷體" w:hint="eastAsia"/>
          <w:sz w:val="32"/>
          <w:szCs w:val="32"/>
        </w:rPr>
        <w:t>本</w:t>
      </w:r>
      <w:r w:rsidRPr="00836C9A">
        <w:rPr>
          <w:rFonts w:ascii="標楷體" w:eastAsia="標楷體" w:hAnsi="標楷體" w:hint="eastAsia"/>
          <w:color w:val="FF0000"/>
          <w:sz w:val="32"/>
          <w:szCs w:val="32"/>
        </w:rPr>
        <w:t>所</w:t>
      </w:r>
      <w:r>
        <w:rPr>
          <w:rFonts w:ascii="標楷體" w:eastAsia="標楷體" w:hAnsi="標楷體" w:hint="eastAsia"/>
          <w:sz w:val="32"/>
          <w:szCs w:val="32"/>
        </w:rPr>
        <w:t>清潔隊之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單位均為統計</w:t>
      </w:r>
      <w:proofErr w:type="gramEnd"/>
      <w:r>
        <w:rPr>
          <w:rFonts w:ascii="標楷體" w:eastAsia="標楷體" w:hAnsi="標楷體" w:hint="eastAsia"/>
          <w:sz w:val="32"/>
          <w:szCs w:val="32"/>
        </w:rPr>
        <w:t>對象。</w:t>
      </w:r>
      <w:r>
        <w:rPr>
          <w:rFonts w:ascii="標楷體" w:eastAsia="標楷體" w:hAnsi="標楷體"/>
          <w:sz w:val="32"/>
          <w:szCs w:val="32"/>
        </w:rPr>
        <w:t xml:space="preserve"> </w:t>
      </w:r>
    </w:p>
    <w:p w:rsidR="003A2A88" w:rsidRDefault="00B035E7">
      <w:pPr>
        <w:spacing w:before="180" w:line="360" w:lineRule="exact"/>
        <w:ind w:left="1560" w:hanging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二、統計標準時間：以</w:t>
      </w:r>
      <w:r w:rsidR="00836C9A">
        <w:rPr>
          <w:rFonts w:ascii="標楷體" w:eastAsia="標楷體" w:hAnsi="標楷體" w:hint="eastAsia"/>
          <w:sz w:val="32"/>
          <w:szCs w:val="32"/>
        </w:rPr>
        <w:t>每年2月底之當年度</w:t>
      </w:r>
      <w:r>
        <w:rPr>
          <w:rFonts w:ascii="標楷體" w:eastAsia="標楷體" w:hAnsi="標楷體"/>
          <w:sz w:val="32"/>
          <w:szCs w:val="32"/>
        </w:rPr>
        <w:t>預算數資料為</w:t>
      </w:r>
      <w:proofErr w:type="gramStart"/>
      <w:r>
        <w:rPr>
          <w:rFonts w:ascii="標楷體" w:eastAsia="標楷體" w:hAnsi="標楷體"/>
          <w:sz w:val="32"/>
          <w:szCs w:val="32"/>
        </w:rPr>
        <w:t>準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836C9A" w:rsidRDefault="00B035E7" w:rsidP="00AA7D61">
      <w:pPr>
        <w:spacing w:before="180" w:line="360" w:lineRule="exact"/>
        <w:ind w:left="3232" w:hanging="323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三、分類標準：(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)</w:t>
      </w:r>
      <w:r w:rsidR="00836C9A">
        <w:rPr>
          <w:rFonts w:ascii="標楷體" w:eastAsia="標楷體" w:hAnsi="標楷體" w:hint="eastAsia"/>
          <w:sz w:val="32"/>
          <w:szCs w:val="32"/>
        </w:rPr>
        <w:t>縱項目按</w:t>
      </w:r>
      <w:proofErr w:type="gramStart"/>
      <w:r w:rsidR="00836C9A">
        <w:rPr>
          <w:rFonts w:ascii="標楷體" w:eastAsia="標楷體" w:hAnsi="標楷體" w:hint="eastAsia"/>
          <w:sz w:val="32"/>
          <w:szCs w:val="32"/>
        </w:rPr>
        <w:t>經資門別</w:t>
      </w:r>
      <w:proofErr w:type="gramEnd"/>
      <w:r w:rsidR="009F067E">
        <w:rPr>
          <w:rFonts w:ascii="標楷體" w:eastAsia="標楷體" w:hAnsi="標楷體" w:hint="eastAsia"/>
          <w:sz w:val="32"/>
          <w:szCs w:val="32"/>
        </w:rPr>
        <w:t>及</w:t>
      </w:r>
      <w:r w:rsidR="00836C9A">
        <w:rPr>
          <w:rFonts w:ascii="標楷體" w:eastAsia="標楷體" w:hAnsi="標楷體" w:hint="eastAsia"/>
          <w:sz w:val="32"/>
          <w:szCs w:val="32"/>
        </w:rPr>
        <w:t>科目</w:t>
      </w:r>
      <w:r w:rsidR="009F067E">
        <w:rPr>
          <w:rFonts w:ascii="標楷體" w:eastAsia="標楷體" w:hAnsi="標楷體" w:hint="eastAsia"/>
          <w:sz w:val="32"/>
          <w:szCs w:val="32"/>
        </w:rPr>
        <w:t>別。</w:t>
      </w:r>
      <w:r>
        <w:rPr>
          <w:rFonts w:ascii="標楷體" w:eastAsia="標楷體" w:hAnsi="標楷體"/>
          <w:sz w:val="32"/>
          <w:szCs w:val="32"/>
        </w:rPr>
        <w:t xml:space="preserve">             </w:t>
      </w:r>
    </w:p>
    <w:p w:rsidR="008C3ED5" w:rsidRDefault="00836C9A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</w:t>
      </w:r>
      <w:r w:rsidR="0067693F">
        <w:rPr>
          <w:rFonts w:ascii="標楷體" w:eastAsia="標楷體" w:hAnsi="標楷體" w:hint="eastAsia"/>
          <w:sz w:val="32"/>
          <w:szCs w:val="32"/>
        </w:rPr>
        <w:t xml:space="preserve"> </w:t>
      </w:r>
      <w:r w:rsidR="00AA7D61">
        <w:rPr>
          <w:rFonts w:ascii="標楷體" w:eastAsia="標楷體" w:hAnsi="標楷體" w:hint="eastAsia"/>
          <w:sz w:val="32"/>
          <w:szCs w:val="32"/>
        </w:rPr>
        <w:t xml:space="preserve"> </w:t>
      </w:r>
      <w:r w:rsidR="00B035E7">
        <w:rPr>
          <w:rFonts w:ascii="標楷體" w:eastAsia="標楷體" w:hAnsi="標楷體"/>
          <w:sz w:val="32"/>
          <w:szCs w:val="32"/>
        </w:rPr>
        <w:t>(二)</w:t>
      </w:r>
      <w:r w:rsidR="00B035E7">
        <w:rPr>
          <w:rFonts w:ascii="標楷體" w:eastAsia="標楷體" w:hAnsi="標楷體" w:cs="MS Sans Serif"/>
          <w:sz w:val="32"/>
          <w:szCs w:val="32"/>
        </w:rPr>
        <w:t>橫列科目</w:t>
      </w:r>
      <w:r w:rsidR="00B035E7">
        <w:rPr>
          <w:rFonts w:ascii="標楷體" w:eastAsia="標楷體" w:hAnsi="標楷體"/>
          <w:sz w:val="32"/>
          <w:szCs w:val="32"/>
        </w:rPr>
        <w:t>按預算單位別及業務性質別分。</w:t>
      </w:r>
    </w:p>
    <w:p w:rsidR="00031ECE" w:rsidRDefault="00031ECE" w:rsidP="008C3ED5">
      <w:pPr>
        <w:spacing w:line="360" w:lineRule="exact"/>
        <w:ind w:left="2127" w:hanging="2127"/>
      </w:pPr>
    </w:p>
    <w:p w:rsidR="008C3ED5" w:rsidRPr="008C3ED5" w:rsidRDefault="00B035E7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 w:rsidRPr="0067693F">
        <w:rPr>
          <w:rFonts w:ascii="標楷體" w:eastAsia="標楷體" w:hAnsi="標楷體"/>
          <w:sz w:val="32"/>
          <w:szCs w:val="32"/>
        </w:rPr>
        <w:t>四、統計科目定義</w:t>
      </w:r>
      <w:r w:rsidR="008C3ED5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8C3ED5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1.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所屬單位預算：係指所屬機關主管之單位歲出</w:t>
      </w:r>
      <w:r w:rsidR="00671223" w:rsidRPr="00671223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r w:rsidR="00466B2F" w:rsidRPr="00671223">
        <w:rPr>
          <w:rFonts w:ascii="標楷體" w:eastAsia="標楷體" w:hAnsi="標楷體" w:hint="eastAsia"/>
          <w:color w:val="FF0000"/>
          <w:sz w:val="28"/>
          <w:szCs w:val="28"/>
        </w:rPr>
        <w:t>歲入</w:t>
      </w:r>
      <w:r w:rsidR="00671223" w:rsidRPr="00671223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預算，包含「對下級機關補助款</w:t>
      </w:r>
      <w:r w:rsidR="0067693F" w:rsidRPr="008C3ED5">
        <w:rPr>
          <w:rFonts w:ascii="標楷體" w:eastAsia="標楷體" w:hAnsi="標楷體" w:hint="eastAsia"/>
          <w:sz w:val="28"/>
          <w:szCs w:val="28"/>
        </w:rPr>
        <w:t>及對其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他機關配合款」及</w:t>
      </w:r>
      <w:r w:rsidRPr="008C3ED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A2A88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「上級機關補助款(含自用及轉撥)及其他機關配合款」。</w:t>
      </w:r>
      <w:r w:rsidR="00466B2F" w:rsidRPr="008C3ED5">
        <w:rPr>
          <w:rFonts w:ascii="標楷體" w:eastAsia="標楷體" w:hAnsi="標楷體"/>
          <w:sz w:val="28"/>
          <w:szCs w:val="28"/>
        </w:rPr>
        <w:t xml:space="preserve"> </w:t>
      </w:r>
    </w:p>
    <w:p w:rsidR="008C3ED5" w:rsidRPr="008C3ED5" w:rsidRDefault="008C3ED5" w:rsidP="008C3ED5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sz w:val="28"/>
          <w:szCs w:val="28"/>
        </w:rPr>
        <w:t>2.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預算</w:t>
      </w:r>
      <w:r w:rsidR="00466B2F" w:rsidRPr="008C3ED5">
        <w:rPr>
          <w:rFonts w:ascii="標楷體" w:eastAsia="標楷體" w:hAnsi="標楷體"/>
          <w:sz w:val="28"/>
          <w:szCs w:val="28"/>
        </w:rPr>
        <w:t>：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係指各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歲出</w:t>
      </w:r>
      <w:r w:rsidR="00671223" w:rsidRPr="00671223">
        <w:rPr>
          <w:rFonts w:ascii="標楷體" w:eastAsia="標楷體" w:hAnsi="標楷體" w:hint="eastAsia"/>
          <w:color w:val="FF0000"/>
          <w:sz w:val="28"/>
          <w:szCs w:val="28"/>
        </w:rPr>
        <w:t>（歲入）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預算，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包含</w:t>
      </w:r>
      <w:proofErr w:type="gramStart"/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預算書歲出</w:t>
      </w:r>
      <w:proofErr w:type="gramEnd"/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政事別及歲入來源別中環</w:t>
      </w:r>
    </w:p>
    <w:p w:rsidR="00466B2F" w:rsidRPr="008C3ED5" w:rsidRDefault="008C3ED5" w:rsidP="008C3ED5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境保護相關之經常門與資本門等經費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（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僅縣政府環保局需填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）。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3.</w:t>
      </w:r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人事費</w:t>
      </w:r>
      <w:proofErr w:type="gramStart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︰</w:t>
      </w:r>
      <w:proofErr w:type="gramEnd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係指機關內政務人員、法定編制人員、</w:t>
      </w:r>
      <w:proofErr w:type="gramStart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依法令約聘僱</w:t>
      </w:r>
      <w:proofErr w:type="gramEnd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人員與技工、工友等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現職人員之相關待遇經費，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包含薪俸、加給、酬金、加班值班費、獎金、退休退職離職給付及儲金、保險、各項補助費等，依人員實際所</w:t>
      </w:r>
    </w:p>
    <w:p w:rsid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在處室區分。</w:t>
      </w:r>
    </w:p>
    <w:p w:rsidR="00671223" w:rsidRDefault="008C3ED5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4.</w:t>
      </w:r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委辦費：係指委託其他政府、機關、學校、團體及個人等進行學術研究、辦理機關職掌業務</w:t>
      </w:r>
      <w:proofErr w:type="gramStart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proofErr w:type="gramEnd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含媒體政策及業</w:t>
      </w:r>
    </w:p>
    <w:p w:rsidR="00671223" w:rsidRDefault="00671223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proofErr w:type="gramStart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務</w:t>
      </w:r>
      <w:proofErr w:type="gramEnd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宣導</w:t>
      </w:r>
      <w:proofErr w:type="gramStart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proofErr w:type="gramEnd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等經費。</w:t>
      </w:r>
    </w:p>
    <w:p w:rsidR="003A2A88" w:rsidRPr="008C3ED5" w:rsidRDefault="00671223" w:rsidP="00671223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8C3ED5">
        <w:rPr>
          <w:rFonts w:ascii="標楷體" w:eastAsia="標楷體" w:hAnsi="標楷體" w:hint="eastAsia"/>
          <w:color w:val="FF0000"/>
          <w:sz w:val="28"/>
          <w:szCs w:val="28"/>
        </w:rPr>
        <w:t>5.</w:t>
      </w:r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環保署補助款：係指由行政院環境保護署補助之經費，並納入該年決算者，包含實現數、</w:t>
      </w:r>
      <w:proofErr w:type="gramStart"/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應收數及</w:t>
      </w:r>
      <w:proofErr w:type="gramEnd"/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保留數。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6.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污染防治附帶收入：係指為進行污染防治所產生之相關附帶收入，包括處理廢氣、廢水及</w:t>
      </w:r>
      <w:r w:rsidR="00F951D6"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回</w:t>
      </w:r>
      <w:r w:rsidR="005F371A"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收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清除處理廢棄物</w:t>
      </w:r>
    </w:p>
    <w:p w:rsidR="00F951D6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等而產生之附帶收入，所屬、鄉鎮市公所預算書中「廢舊物資售價」科目為</w:t>
      </w:r>
      <w:proofErr w:type="gramStart"/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準</w:t>
      </w:r>
      <w:proofErr w:type="gramEnd"/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，另包含售電收入。</w:t>
      </w:r>
    </w:p>
    <w:p w:rsidR="003A2A88" w:rsidRDefault="00B035E7">
      <w:pPr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五、資料蒐集方法及編製程序：依據</w:t>
      </w:r>
      <w:r w:rsidR="005F5F34">
        <w:rPr>
          <w:rFonts w:ascii="標楷體" w:eastAsia="標楷體" w:hAnsi="標楷體" w:hint="eastAsia"/>
          <w:sz w:val="32"/>
          <w:szCs w:val="32"/>
        </w:rPr>
        <w:t>本</w:t>
      </w:r>
      <w:r w:rsidR="00031ECE" w:rsidRPr="00031ECE">
        <w:rPr>
          <w:rFonts w:ascii="標楷體" w:eastAsia="標楷體" w:hAnsi="標楷體" w:hint="eastAsia"/>
          <w:color w:val="000000" w:themeColor="text1"/>
          <w:sz w:val="32"/>
          <w:szCs w:val="32"/>
        </w:rPr>
        <w:t>所</w:t>
      </w:r>
      <w:r w:rsidR="00031ECE">
        <w:rPr>
          <w:rFonts w:ascii="標楷體" w:eastAsia="標楷體" w:hAnsi="標楷體" w:hint="eastAsia"/>
          <w:sz w:val="32"/>
          <w:szCs w:val="32"/>
        </w:rPr>
        <w:t>清潔隊環境保護預算</w:t>
      </w:r>
      <w:r>
        <w:rPr>
          <w:rFonts w:ascii="標楷體" w:eastAsia="標楷體" w:hAnsi="標楷體"/>
          <w:sz w:val="32"/>
          <w:szCs w:val="32"/>
        </w:rPr>
        <w:t>資料編製。</w:t>
      </w:r>
    </w:p>
    <w:p w:rsidR="003A2A88" w:rsidRDefault="00B035E7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="00031ECE">
        <w:rPr>
          <w:rFonts w:ascii="標楷體" w:eastAsia="標楷體" w:hAnsi="標楷體"/>
          <w:sz w:val="32"/>
          <w:szCs w:val="32"/>
        </w:rPr>
        <w:t>一式</w:t>
      </w:r>
      <w:r w:rsidR="00031ECE">
        <w:rPr>
          <w:rFonts w:ascii="標楷體" w:eastAsia="標楷體" w:hAnsi="標楷體" w:hint="eastAsia"/>
          <w:sz w:val="32"/>
          <w:szCs w:val="32"/>
        </w:rPr>
        <w:t>3</w:t>
      </w:r>
      <w:r w:rsidR="00031ECE">
        <w:rPr>
          <w:rFonts w:ascii="標楷體" w:eastAsia="標楷體" w:hAnsi="標楷體"/>
          <w:sz w:val="32"/>
          <w:szCs w:val="32"/>
        </w:rPr>
        <w:t>份，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送</w:t>
      </w:r>
      <w:r w:rsidR="00031ECE">
        <w:rPr>
          <w:rFonts w:ascii="標楷體" w:eastAsia="標楷體" w:hAnsi="標楷體"/>
          <w:sz w:val="32"/>
          <w:szCs w:val="32"/>
        </w:rPr>
        <w:t>主計室，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自存</w:t>
      </w:r>
      <w:r w:rsidR="00031ECE">
        <w:rPr>
          <w:rFonts w:ascii="標楷體" w:eastAsia="標楷體" w:hAnsi="標楷體"/>
          <w:sz w:val="32"/>
          <w:szCs w:val="32"/>
        </w:rPr>
        <w:t>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>
        <w:rPr>
          <w:rFonts w:ascii="標楷體" w:eastAsia="標楷體" w:hAnsi="標楷體"/>
          <w:sz w:val="32"/>
          <w:szCs w:val="32"/>
        </w:rPr>
        <w:t>份送雲林縣環境保護局。</w:t>
      </w:r>
    </w:p>
    <w:p w:rsidR="00391CCA" w:rsidRPr="00031ECE" w:rsidRDefault="00391CCA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</w:p>
    <w:p w:rsidR="00391CCA" w:rsidRDefault="00391CCA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</w:p>
    <w:sectPr w:rsidR="00391CCA" w:rsidSect="00C472FD">
      <w:footerReference w:type="default" r:id="rId7"/>
      <w:pgSz w:w="16838" w:h="11906" w:orient="landscape"/>
      <w:pgMar w:top="720" w:right="1134" w:bottom="794" w:left="1134" w:header="0" w:footer="737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E6D" w:rsidRDefault="00664E6D">
      <w:r>
        <w:separator/>
      </w:r>
    </w:p>
  </w:endnote>
  <w:endnote w:type="continuationSeparator" w:id="0">
    <w:p w:rsidR="00664E6D" w:rsidRDefault="00664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88" w:rsidRDefault="00C472FD">
    <w:pPr>
      <w:pStyle w:val="ad"/>
      <w:jc w:val="center"/>
      <w:rPr>
        <w:lang w:val="zh-TW"/>
      </w:rPr>
    </w:pPr>
    <w:r>
      <w:rPr>
        <w:lang w:val="zh-TW"/>
      </w:rPr>
      <w:fldChar w:fldCharType="begin"/>
    </w:r>
    <w:r w:rsidR="00B035E7"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E167AB">
      <w:rPr>
        <w:noProof/>
        <w:lang w:val="zh-TW"/>
      </w:rPr>
      <w:t>1</w:t>
    </w:r>
    <w:r>
      <w:rPr>
        <w:lang w:val="zh-TW"/>
      </w:rPr>
      <w:fldChar w:fldCharType="end"/>
    </w:r>
  </w:p>
  <w:p w:rsidR="003A2A88" w:rsidRDefault="003A2A8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E6D" w:rsidRDefault="00664E6D">
      <w:r>
        <w:separator/>
      </w:r>
    </w:p>
  </w:footnote>
  <w:footnote w:type="continuationSeparator" w:id="0">
    <w:p w:rsidR="00664E6D" w:rsidRDefault="00664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679"/>
    <w:multiLevelType w:val="hybridMultilevel"/>
    <w:tmpl w:val="6230565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DF52AFC"/>
    <w:multiLevelType w:val="hybridMultilevel"/>
    <w:tmpl w:val="91A4A3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9A6BA6"/>
    <w:multiLevelType w:val="hybridMultilevel"/>
    <w:tmpl w:val="00A045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DD47255"/>
    <w:multiLevelType w:val="hybridMultilevel"/>
    <w:tmpl w:val="B978AF4C"/>
    <w:lvl w:ilvl="0" w:tplc="0D2EF9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645694B"/>
    <w:multiLevelType w:val="hybridMultilevel"/>
    <w:tmpl w:val="6150BF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95E6692"/>
    <w:multiLevelType w:val="hybridMultilevel"/>
    <w:tmpl w:val="07C805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F7B5F56"/>
    <w:multiLevelType w:val="hybridMultilevel"/>
    <w:tmpl w:val="49743D90"/>
    <w:lvl w:ilvl="0" w:tplc="4A0ABB4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A2A88"/>
    <w:rsid w:val="00031ECE"/>
    <w:rsid w:val="00141600"/>
    <w:rsid w:val="00391CCA"/>
    <w:rsid w:val="003A2A88"/>
    <w:rsid w:val="00404E15"/>
    <w:rsid w:val="004334E9"/>
    <w:rsid w:val="00466B2F"/>
    <w:rsid w:val="004B44EE"/>
    <w:rsid w:val="005F371A"/>
    <w:rsid w:val="005F5F34"/>
    <w:rsid w:val="0064537D"/>
    <w:rsid w:val="00664E6D"/>
    <w:rsid w:val="00671223"/>
    <w:rsid w:val="0067693F"/>
    <w:rsid w:val="0069634E"/>
    <w:rsid w:val="006D299F"/>
    <w:rsid w:val="00747511"/>
    <w:rsid w:val="00836C9A"/>
    <w:rsid w:val="008C031D"/>
    <w:rsid w:val="008C3ED5"/>
    <w:rsid w:val="009F067E"/>
    <w:rsid w:val="00A61AB3"/>
    <w:rsid w:val="00A74CD2"/>
    <w:rsid w:val="00AA68DA"/>
    <w:rsid w:val="00AA7D61"/>
    <w:rsid w:val="00B035E7"/>
    <w:rsid w:val="00BC2ADD"/>
    <w:rsid w:val="00C472FD"/>
    <w:rsid w:val="00E167AB"/>
    <w:rsid w:val="00EB42CC"/>
    <w:rsid w:val="00F951D6"/>
    <w:rsid w:val="00FD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ahoma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sid w:val="00C472FD"/>
    <w:rPr>
      <w:sz w:val="20"/>
      <w:szCs w:val="20"/>
    </w:rPr>
  </w:style>
  <w:style w:type="character" w:customStyle="1" w:styleId="a4">
    <w:name w:val="頁尾 字元"/>
    <w:basedOn w:val="a0"/>
    <w:qFormat/>
    <w:rsid w:val="00C472FD"/>
    <w:rPr>
      <w:sz w:val="20"/>
      <w:szCs w:val="20"/>
    </w:rPr>
  </w:style>
  <w:style w:type="character" w:customStyle="1" w:styleId="a5">
    <w:name w:val="註解方塊文字 字元"/>
    <w:basedOn w:val="a0"/>
    <w:qFormat/>
    <w:rsid w:val="00C472FD"/>
    <w:rPr>
      <w:rFonts w:ascii="Cambria" w:eastAsia="新細明體" w:hAnsi="Cambria" w:cs="Tahoma"/>
      <w:sz w:val="18"/>
      <w:szCs w:val="18"/>
    </w:rPr>
  </w:style>
  <w:style w:type="paragraph" w:styleId="a6">
    <w:name w:val="Title"/>
    <w:basedOn w:val="a"/>
    <w:next w:val="a7"/>
    <w:qFormat/>
    <w:rsid w:val="00C472FD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7">
    <w:name w:val="Body Text"/>
    <w:basedOn w:val="a"/>
    <w:rsid w:val="00C472FD"/>
    <w:pPr>
      <w:spacing w:after="140" w:line="276" w:lineRule="auto"/>
    </w:pPr>
  </w:style>
  <w:style w:type="paragraph" w:styleId="a8">
    <w:name w:val="List"/>
    <w:basedOn w:val="a7"/>
    <w:rsid w:val="00C472FD"/>
    <w:rPr>
      <w:rFonts w:cs="Lucida Sans"/>
    </w:rPr>
  </w:style>
  <w:style w:type="paragraph" w:styleId="a9">
    <w:name w:val="caption"/>
    <w:basedOn w:val="a"/>
    <w:qFormat/>
    <w:rsid w:val="00C472F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a">
    <w:name w:val="索引"/>
    <w:basedOn w:val="a"/>
    <w:qFormat/>
    <w:rsid w:val="00C472FD"/>
    <w:pPr>
      <w:suppressLineNumbers/>
    </w:pPr>
    <w:rPr>
      <w:rFonts w:cs="Lucida Sans"/>
    </w:rPr>
  </w:style>
  <w:style w:type="paragraph" w:customStyle="1" w:styleId="ab">
    <w:name w:val="頁首與頁尾"/>
    <w:basedOn w:val="a"/>
    <w:qFormat/>
    <w:rsid w:val="00C472F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rsid w:val="00C472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rsid w:val="00C472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qFormat/>
    <w:rsid w:val="00C472FD"/>
    <w:pPr>
      <w:ind w:left="480"/>
    </w:pPr>
  </w:style>
  <w:style w:type="paragraph" w:styleId="af">
    <w:name w:val="Balloon Text"/>
    <w:basedOn w:val="a"/>
    <w:qFormat/>
    <w:rsid w:val="00C472FD"/>
    <w:rPr>
      <w:rFonts w:ascii="Cambria" w:hAnsi="Cambria"/>
      <w:sz w:val="18"/>
      <w:szCs w:val="18"/>
    </w:rPr>
  </w:style>
  <w:style w:type="paragraph" w:customStyle="1" w:styleId="af0">
    <w:name w:val="表格內容"/>
    <w:basedOn w:val="a"/>
    <w:qFormat/>
    <w:rsid w:val="00C472FD"/>
    <w:pPr>
      <w:suppressLineNumbers/>
    </w:pPr>
  </w:style>
  <w:style w:type="paragraph" w:customStyle="1" w:styleId="DocumentMap">
    <w:name w:val="DocumentMap"/>
    <w:qFormat/>
    <w:rsid w:val="00C472F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epauser</dc:creator>
  <cp:lastModifiedBy>user</cp:lastModifiedBy>
  <cp:revision>2</cp:revision>
  <cp:lastPrinted>2020-05-01T08:19:00Z</cp:lastPrinted>
  <dcterms:created xsi:type="dcterms:W3CDTF">2023-08-15T03:23:00Z</dcterms:created>
  <dcterms:modified xsi:type="dcterms:W3CDTF">2023-08-15T03:23:00Z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